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BC" w:rsidRDefault="00D147BC" w:rsidP="00D147B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Jméno: </w:t>
      </w:r>
    </w:p>
    <w:p w:rsidR="00D147BC" w:rsidRDefault="00D147BC" w:rsidP="00D147BC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Dyslektici nemusí počítat </w:t>
      </w:r>
      <w:r>
        <w:rPr>
          <w:color w:val="4472C4" w:themeColor="accent1"/>
          <w:sz w:val="24"/>
          <w:szCs w:val="24"/>
        </w:rPr>
        <w:t>modré příklady.</w:t>
      </w:r>
    </w:p>
    <w:p w:rsidR="00D147BC" w:rsidRDefault="00D147BC" w:rsidP="00D147B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1) Rozepiš mocniny: -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(-1</w:t>
      </w:r>
      <w:r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D147BC" w:rsidRDefault="00D147BC" w:rsidP="00D147BC">
      <w:pPr>
        <w:ind w:left="2124" w:hanging="708"/>
        <w:rPr>
          <w:b/>
          <w:sz w:val="24"/>
          <w:szCs w:val="24"/>
          <w:u w:val="single"/>
        </w:rPr>
      </w:pPr>
      <w:r>
        <w:rPr>
          <w:color w:val="4472C4" w:themeColor="accent1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4472C4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4472C4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color w:val="4472C4" w:themeColor="accent1"/>
          <w:sz w:val="24"/>
          <w:szCs w:val="24"/>
        </w:rPr>
        <w:t xml:space="preserve"> =</w:t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 w:rsidRPr="00D147BC">
        <w:rPr>
          <w:color w:val="000000" w:themeColor="text1"/>
          <w:sz w:val="24"/>
          <w:szCs w:val="24"/>
        </w:rPr>
        <w:t>11</w:t>
      </w:r>
      <w:r w:rsidRPr="00D147BC">
        <w:rPr>
          <w:color w:val="000000" w:themeColor="text1"/>
          <w:sz w:val="24"/>
          <w:szCs w:val="24"/>
          <w:vertAlign w:val="superscript"/>
        </w:rPr>
        <w:t>6</w:t>
      </w:r>
      <w:r w:rsidRPr="00D147BC">
        <w:rPr>
          <w:color w:val="000000" w:themeColor="text1"/>
          <w:sz w:val="24"/>
          <w:szCs w:val="24"/>
        </w:rPr>
        <w:t>=</w:t>
      </w:r>
    </w:p>
    <w:p w:rsidR="00D147BC" w:rsidRDefault="00D147BC" w:rsidP="00D147BC">
      <w:pPr>
        <w:rPr>
          <w:sz w:val="24"/>
          <w:szCs w:val="24"/>
        </w:rPr>
      </w:pPr>
      <w:r>
        <w:rPr>
          <w:sz w:val="24"/>
          <w:szCs w:val="24"/>
        </w:rPr>
        <w:t xml:space="preserve">2) Rozepiš číslo jako součin mocnin prvočísel (volné místo využij na rozklad): </w:t>
      </w:r>
    </w:p>
    <w:p w:rsidR="00D147BC" w:rsidRDefault="00D147BC" w:rsidP="00D147BC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t>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88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</w:p>
    <w:p w:rsidR="00D147BC" w:rsidRDefault="00D147BC" w:rsidP="00D147BC">
      <w:pPr>
        <w:rPr>
          <w:sz w:val="24"/>
          <w:szCs w:val="24"/>
        </w:rPr>
      </w:pPr>
    </w:p>
    <w:p w:rsidR="00D147BC" w:rsidRDefault="00D147BC" w:rsidP="00D147BC">
      <w:pPr>
        <w:rPr>
          <w:sz w:val="24"/>
          <w:szCs w:val="24"/>
        </w:rPr>
      </w:pPr>
    </w:p>
    <w:p w:rsidR="00D147BC" w:rsidRDefault="00D147BC" w:rsidP="00D147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47BC" w:rsidRDefault="00D147BC" w:rsidP="00D147BC">
      <w:pPr>
        <w:rPr>
          <w:sz w:val="24"/>
          <w:szCs w:val="24"/>
        </w:rPr>
      </w:pPr>
      <w:r>
        <w:rPr>
          <w:color w:val="4472C4" w:themeColor="accent1"/>
          <w:sz w:val="24"/>
          <w:szCs w:val="24"/>
        </w:rPr>
        <w:t>1</w:t>
      </w:r>
      <w:r>
        <w:rPr>
          <w:color w:val="4472C4" w:themeColor="accent1"/>
          <w:sz w:val="24"/>
          <w:szCs w:val="24"/>
        </w:rPr>
        <w:t>000</w:t>
      </w:r>
      <w:r>
        <w:rPr>
          <w:color w:val="4472C4" w:themeColor="accent1"/>
          <w:sz w:val="24"/>
          <w:szCs w:val="24"/>
        </w:rPr>
        <w:t>=</w:t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>224</w:t>
      </w:r>
      <w:r>
        <w:rPr>
          <w:color w:val="4472C4" w:themeColor="accent1"/>
          <w:sz w:val="24"/>
          <w:szCs w:val="24"/>
        </w:rPr>
        <w:t xml:space="preserve"> =</w:t>
      </w:r>
      <w:r>
        <w:rPr>
          <w:sz w:val="24"/>
          <w:szCs w:val="24"/>
        </w:rPr>
        <w:tab/>
      </w:r>
    </w:p>
    <w:p w:rsidR="00D147BC" w:rsidRDefault="00D147BC" w:rsidP="00D147BC">
      <w:pPr>
        <w:rPr>
          <w:sz w:val="24"/>
          <w:szCs w:val="24"/>
        </w:rPr>
      </w:pPr>
    </w:p>
    <w:p w:rsidR="00D147BC" w:rsidRDefault="00D147BC" w:rsidP="00D147BC">
      <w:pPr>
        <w:rPr>
          <w:sz w:val="24"/>
          <w:szCs w:val="24"/>
        </w:rPr>
      </w:pPr>
    </w:p>
    <w:p w:rsidR="00D147BC" w:rsidRDefault="00D147BC" w:rsidP="00D147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6852" w:rsidRDefault="00D147BC" w:rsidP="00D147BC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46852">
        <w:rPr>
          <w:sz w:val="24"/>
          <w:szCs w:val="24"/>
        </w:rPr>
        <w:t>Zjednoduš (výsledek uveď pomocí mocnin s přirozeným mocnitelem</w:t>
      </w:r>
      <w:r>
        <w:rPr>
          <w:sz w:val="24"/>
          <w:szCs w:val="24"/>
        </w:rPr>
        <w:t>:</w:t>
      </w:r>
    </w:p>
    <w:p w:rsidR="00046852" w:rsidRDefault="00D147BC" w:rsidP="000468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z w:val="24"/>
          <w:szCs w:val="24"/>
        </w:rPr>
        <w:t>.2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+ 7.2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3.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+ 4.2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=</w:t>
      </w:r>
    </w:p>
    <w:p w:rsidR="00D147BC" w:rsidRDefault="00D147BC" w:rsidP="00046852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>.5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+ 3.7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</w:t>
      </w:r>
      <w:proofErr w:type="gramStart"/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7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=</w:t>
      </w:r>
    </w:p>
    <w:p w:rsidR="00046852" w:rsidRDefault="00D147BC" w:rsidP="00D147BC">
      <w:pPr>
        <w:rPr>
          <w:sz w:val="24"/>
          <w:szCs w:val="24"/>
        </w:rPr>
      </w:pPr>
      <w:r>
        <w:rPr>
          <w:sz w:val="24"/>
          <w:szCs w:val="24"/>
        </w:rPr>
        <w:t xml:space="preserve"> 4.2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+ 7.2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>+ 5.2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3.2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D147BC" w:rsidRPr="00046852" w:rsidRDefault="00046852" w:rsidP="00D147BC">
      <w:pPr>
        <w:rPr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 </w:t>
      </w:r>
      <w:r w:rsidR="00D147BC">
        <w:rPr>
          <w:color w:val="4472C4" w:themeColor="accent1"/>
          <w:sz w:val="24"/>
          <w:szCs w:val="24"/>
        </w:rPr>
        <w:t>8</w:t>
      </w:r>
      <w:r w:rsidR="00D147BC">
        <w:rPr>
          <w:color w:val="4472C4" w:themeColor="accent1"/>
          <w:sz w:val="24"/>
          <w:szCs w:val="24"/>
        </w:rPr>
        <w:t>.2</w:t>
      </w:r>
      <w:r w:rsidR="00D147BC">
        <w:rPr>
          <w:color w:val="4472C4" w:themeColor="accent1"/>
          <w:sz w:val="24"/>
          <w:szCs w:val="24"/>
          <w:vertAlign w:val="superscript"/>
        </w:rPr>
        <w:t xml:space="preserve">3 </w:t>
      </w:r>
      <w:r w:rsidR="00D147BC">
        <w:rPr>
          <w:color w:val="4472C4" w:themeColor="accent1"/>
          <w:sz w:val="24"/>
          <w:szCs w:val="24"/>
        </w:rPr>
        <w:t>+ 3.7</w:t>
      </w:r>
      <w:r w:rsidR="00D147BC">
        <w:rPr>
          <w:color w:val="4472C4" w:themeColor="accent1"/>
          <w:sz w:val="24"/>
          <w:szCs w:val="24"/>
          <w:vertAlign w:val="superscript"/>
        </w:rPr>
        <w:t>2</w:t>
      </w:r>
      <w:r w:rsidR="00D147BC">
        <w:rPr>
          <w:color w:val="4472C4" w:themeColor="accent1"/>
          <w:sz w:val="24"/>
          <w:szCs w:val="24"/>
        </w:rPr>
        <w:t xml:space="preserve"> + 2</w:t>
      </w:r>
      <w:r w:rsidR="00D147BC">
        <w:rPr>
          <w:color w:val="4472C4" w:themeColor="accent1"/>
          <w:sz w:val="24"/>
          <w:szCs w:val="24"/>
          <w:vertAlign w:val="superscript"/>
        </w:rPr>
        <w:t>3</w:t>
      </w:r>
      <w:r w:rsidR="00D147BC">
        <w:rPr>
          <w:color w:val="4472C4" w:themeColor="accent1"/>
          <w:sz w:val="24"/>
          <w:szCs w:val="24"/>
        </w:rPr>
        <w:t xml:space="preserve"> +</w:t>
      </w:r>
      <w:r w:rsidR="00D147BC">
        <w:rPr>
          <w:color w:val="4472C4" w:themeColor="accent1"/>
          <w:sz w:val="24"/>
          <w:szCs w:val="24"/>
        </w:rPr>
        <w:t xml:space="preserve"> 5.2</w:t>
      </w:r>
      <w:r w:rsidR="00D147BC">
        <w:rPr>
          <w:color w:val="4472C4" w:themeColor="accent1"/>
          <w:sz w:val="24"/>
          <w:szCs w:val="24"/>
          <w:vertAlign w:val="superscript"/>
        </w:rPr>
        <w:t>3</w:t>
      </w:r>
      <w:r w:rsidR="00D147BC">
        <w:rPr>
          <w:color w:val="4472C4" w:themeColor="accent1"/>
          <w:sz w:val="24"/>
          <w:szCs w:val="24"/>
        </w:rPr>
        <w:t xml:space="preserve"> – 8.7</w:t>
      </w:r>
      <w:r w:rsidR="00D147BC">
        <w:rPr>
          <w:color w:val="4472C4" w:themeColor="accent1"/>
          <w:sz w:val="24"/>
          <w:szCs w:val="24"/>
          <w:vertAlign w:val="superscript"/>
        </w:rPr>
        <w:t>4</w:t>
      </w:r>
      <w:r w:rsidR="00D147BC">
        <w:rPr>
          <w:color w:val="4472C4" w:themeColor="accent1"/>
          <w:sz w:val="24"/>
          <w:szCs w:val="24"/>
        </w:rPr>
        <w:t>=</w:t>
      </w:r>
    </w:p>
    <w:p w:rsidR="00D147BC" w:rsidRDefault="00D147BC" w:rsidP="00D147B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147BC" w:rsidRDefault="00D147BC" w:rsidP="00D147BC">
      <w:pPr>
        <w:rPr>
          <w:sz w:val="24"/>
          <w:szCs w:val="24"/>
        </w:rPr>
      </w:pPr>
      <w:r>
        <w:rPr>
          <w:sz w:val="24"/>
          <w:szCs w:val="24"/>
        </w:rPr>
        <w:t>4) Vypočítej</w:t>
      </w:r>
      <w:r>
        <w:rPr>
          <w:sz w:val="24"/>
          <w:szCs w:val="24"/>
        </w:rPr>
        <w:t xml:space="preserve"> (výsledek uveď jako mocninu s přirozeným mocnitelem)</w:t>
      </w:r>
      <w:r>
        <w:rPr>
          <w:sz w:val="24"/>
          <w:szCs w:val="24"/>
        </w:rPr>
        <w:t xml:space="preserve">: </w:t>
      </w:r>
    </w:p>
    <w:p w:rsidR="00D147BC" w:rsidRDefault="00D147BC" w:rsidP="0004685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color w:val="000000" w:themeColor="text1"/>
          <w:sz w:val="24"/>
          <w:szCs w:val="24"/>
          <w:vertAlign w:val="superscript"/>
        </w:rPr>
        <w:t>4</w:t>
      </w:r>
      <w:r>
        <w:rPr>
          <w:sz w:val="24"/>
          <w:szCs w:val="24"/>
        </w:rPr>
        <w:t>.5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22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:2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852">
        <w:rPr>
          <w:sz w:val="24"/>
          <w:szCs w:val="24"/>
        </w:rPr>
        <w:t>56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:</w:t>
      </w:r>
      <w:r>
        <w:rPr>
          <w:sz w:val="24"/>
          <w:szCs w:val="24"/>
        </w:rPr>
        <w:t>7</w:t>
      </w:r>
      <w:r w:rsidR="00046852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</w:t>
      </w:r>
      <w:r w:rsidR="00046852">
        <w:rPr>
          <w:sz w:val="24"/>
          <w:szCs w:val="24"/>
        </w:rPr>
        <w:tab/>
      </w:r>
      <w:r w:rsidR="00046852">
        <w:rPr>
          <w:sz w:val="24"/>
          <w:szCs w:val="24"/>
        </w:rPr>
        <w:tab/>
        <w:t>5</w:t>
      </w:r>
      <w:r w:rsidR="00046852">
        <w:rPr>
          <w:sz w:val="24"/>
          <w:szCs w:val="24"/>
          <w:vertAlign w:val="superscript"/>
        </w:rPr>
        <w:t>3</w:t>
      </w:r>
      <w:r w:rsidR="00046852">
        <w:rPr>
          <w:sz w:val="24"/>
          <w:szCs w:val="24"/>
        </w:rPr>
        <w:t>. 9</w:t>
      </w:r>
      <w:r w:rsidR="00046852">
        <w:rPr>
          <w:sz w:val="24"/>
          <w:szCs w:val="24"/>
          <w:vertAlign w:val="superscript"/>
        </w:rPr>
        <w:t>3</w:t>
      </w:r>
      <w:r w:rsidR="00046852">
        <w:rPr>
          <w:sz w:val="24"/>
          <w:szCs w:val="24"/>
        </w:rPr>
        <w:t xml:space="preserve"> =</w:t>
      </w:r>
      <w:r w:rsidR="00046852">
        <w:rPr>
          <w:sz w:val="24"/>
          <w:szCs w:val="24"/>
        </w:rPr>
        <w:tab/>
      </w:r>
      <w:r w:rsidR="00046852">
        <w:rPr>
          <w:sz w:val="24"/>
          <w:szCs w:val="24"/>
        </w:rPr>
        <w:tab/>
      </w:r>
    </w:p>
    <w:p w:rsidR="00046852" w:rsidRPr="00046852" w:rsidRDefault="00D147BC" w:rsidP="0004685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46852">
        <w:rPr>
          <w:sz w:val="24"/>
          <w:szCs w:val="24"/>
          <w:vertAlign w:val="superscript"/>
        </w:rPr>
        <w:t>11</w:t>
      </w:r>
      <w:r>
        <w:rPr>
          <w:sz w:val="24"/>
          <w:szCs w:val="24"/>
        </w:rPr>
        <w:t>:5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2.2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="00046852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.9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=</w:t>
      </w:r>
      <w:r w:rsidR="00046852">
        <w:rPr>
          <w:sz w:val="24"/>
          <w:szCs w:val="24"/>
        </w:rPr>
        <w:tab/>
      </w:r>
      <w:r w:rsidR="00046852">
        <w:rPr>
          <w:sz w:val="24"/>
          <w:szCs w:val="24"/>
        </w:rPr>
        <w:tab/>
      </w:r>
      <w:r w:rsidR="00046852">
        <w:rPr>
          <w:sz w:val="24"/>
          <w:szCs w:val="24"/>
        </w:rPr>
        <w:tab/>
        <w:t>7</w:t>
      </w:r>
      <w:r w:rsidR="00046852">
        <w:rPr>
          <w:sz w:val="24"/>
          <w:szCs w:val="24"/>
          <w:vertAlign w:val="superscript"/>
        </w:rPr>
        <w:t>8</w:t>
      </w:r>
      <w:r w:rsidR="00046852">
        <w:rPr>
          <w:sz w:val="24"/>
          <w:szCs w:val="24"/>
        </w:rPr>
        <w:t>:7 =</w:t>
      </w:r>
    </w:p>
    <w:p w:rsidR="00046852" w:rsidRPr="00046852" w:rsidRDefault="00D147BC" w:rsidP="00046852">
      <w:pPr>
        <w:rPr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 </w:t>
      </w:r>
      <w:r w:rsidRPr="00046852">
        <w:rPr>
          <w:color w:val="4472C4" w:themeColor="accent1"/>
          <w:sz w:val="24"/>
          <w:szCs w:val="24"/>
        </w:rPr>
        <w:t>7</w:t>
      </w:r>
      <w:r w:rsidRPr="00046852">
        <w:rPr>
          <w:color w:val="4472C4" w:themeColor="accent1"/>
          <w:sz w:val="24"/>
          <w:szCs w:val="24"/>
          <w:vertAlign w:val="superscript"/>
        </w:rPr>
        <w:t>3</w:t>
      </w:r>
      <w:r w:rsidRPr="00046852">
        <w:rPr>
          <w:color w:val="4472C4" w:themeColor="accent1"/>
          <w:sz w:val="24"/>
          <w:szCs w:val="24"/>
        </w:rPr>
        <w:t>.</w:t>
      </w:r>
      <w:r w:rsidR="00046852" w:rsidRPr="00046852">
        <w:rPr>
          <w:color w:val="4472C4" w:themeColor="accent1"/>
          <w:sz w:val="24"/>
          <w:szCs w:val="24"/>
        </w:rPr>
        <w:t>10</w:t>
      </w:r>
      <w:r w:rsidR="00046852" w:rsidRPr="00046852">
        <w:rPr>
          <w:color w:val="4472C4" w:themeColor="accent1"/>
          <w:sz w:val="24"/>
          <w:szCs w:val="24"/>
          <w:vertAlign w:val="superscript"/>
        </w:rPr>
        <w:t>3</w:t>
      </w:r>
      <w:r w:rsidRPr="00046852">
        <w:rPr>
          <w:color w:val="4472C4" w:themeColor="accent1"/>
          <w:sz w:val="24"/>
          <w:szCs w:val="24"/>
        </w:rPr>
        <w:t>=</w:t>
      </w:r>
      <w:r w:rsidRPr="00046852">
        <w:rPr>
          <w:color w:val="4472C4" w:themeColor="accent1"/>
          <w:sz w:val="24"/>
          <w:szCs w:val="24"/>
        </w:rPr>
        <w:tab/>
      </w:r>
      <w:r w:rsidRPr="00046852">
        <w:rPr>
          <w:color w:val="4472C4" w:themeColor="accent1"/>
          <w:sz w:val="24"/>
          <w:szCs w:val="24"/>
        </w:rPr>
        <w:tab/>
        <w:t>2</w:t>
      </w:r>
      <w:r w:rsidR="00046852" w:rsidRPr="00046852">
        <w:rPr>
          <w:color w:val="4472C4" w:themeColor="accent1"/>
          <w:sz w:val="24"/>
          <w:szCs w:val="24"/>
        </w:rPr>
        <w:t>4</w:t>
      </w:r>
      <w:r w:rsidRPr="00046852">
        <w:rPr>
          <w:color w:val="4472C4" w:themeColor="accent1"/>
          <w:sz w:val="24"/>
          <w:szCs w:val="24"/>
          <w:vertAlign w:val="superscript"/>
        </w:rPr>
        <w:t>8</w:t>
      </w:r>
      <w:r w:rsidRPr="00046852">
        <w:rPr>
          <w:color w:val="4472C4" w:themeColor="accent1"/>
          <w:sz w:val="24"/>
          <w:szCs w:val="24"/>
        </w:rPr>
        <w:t>:</w:t>
      </w:r>
      <w:r w:rsidR="00046852" w:rsidRPr="00046852">
        <w:rPr>
          <w:color w:val="4472C4" w:themeColor="accent1"/>
          <w:sz w:val="24"/>
          <w:szCs w:val="24"/>
        </w:rPr>
        <w:t>3</w:t>
      </w:r>
      <w:r w:rsidR="00046852" w:rsidRPr="00046852">
        <w:rPr>
          <w:color w:val="4472C4" w:themeColor="accent1"/>
          <w:sz w:val="24"/>
          <w:szCs w:val="24"/>
          <w:vertAlign w:val="superscript"/>
        </w:rPr>
        <w:t>8</w:t>
      </w:r>
      <w:r w:rsidRPr="00046852">
        <w:rPr>
          <w:color w:val="4472C4" w:themeColor="accent1"/>
          <w:sz w:val="24"/>
          <w:szCs w:val="24"/>
        </w:rPr>
        <w:t>=</w:t>
      </w:r>
      <w:r w:rsidRPr="00046852">
        <w:rPr>
          <w:color w:val="4472C4" w:themeColor="accent1"/>
          <w:sz w:val="24"/>
          <w:szCs w:val="24"/>
        </w:rPr>
        <w:tab/>
      </w:r>
      <w:r w:rsidRPr="00046852">
        <w:rPr>
          <w:color w:val="4472C4" w:themeColor="accent1"/>
          <w:sz w:val="24"/>
          <w:szCs w:val="24"/>
        </w:rPr>
        <w:tab/>
      </w:r>
      <w:r w:rsidR="00046852" w:rsidRPr="00046852">
        <w:rPr>
          <w:color w:val="4472C4" w:themeColor="accent1"/>
          <w:sz w:val="24"/>
          <w:szCs w:val="24"/>
        </w:rPr>
        <w:t>1</w:t>
      </w:r>
      <w:r w:rsidRPr="00046852">
        <w:rPr>
          <w:color w:val="4472C4" w:themeColor="accent1"/>
          <w:sz w:val="24"/>
          <w:szCs w:val="24"/>
        </w:rPr>
        <w:t>3</w:t>
      </w:r>
      <w:r w:rsidRPr="00046852">
        <w:rPr>
          <w:color w:val="4472C4" w:themeColor="accent1"/>
          <w:sz w:val="24"/>
          <w:szCs w:val="24"/>
          <w:vertAlign w:val="superscript"/>
        </w:rPr>
        <w:t>7</w:t>
      </w:r>
      <w:r w:rsidR="00046852" w:rsidRPr="00046852">
        <w:rPr>
          <w:color w:val="4472C4" w:themeColor="accent1"/>
          <w:sz w:val="24"/>
          <w:szCs w:val="24"/>
        </w:rPr>
        <w:t>.4</w:t>
      </w:r>
      <w:r w:rsidR="00046852" w:rsidRPr="00046852">
        <w:rPr>
          <w:color w:val="4472C4" w:themeColor="accent1"/>
          <w:sz w:val="24"/>
          <w:szCs w:val="24"/>
          <w:vertAlign w:val="superscript"/>
        </w:rPr>
        <w:t>7</w:t>
      </w:r>
      <w:r w:rsidRPr="00046852">
        <w:rPr>
          <w:color w:val="4472C4" w:themeColor="accent1"/>
          <w:sz w:val="24"/>
          <w:szCs w:val="24"/>
        </w:rPr>
        <w:t>=</w:t>
      </w:r>
      <w:r w:rsidR="00046852" w:rsidRPr="00046852">
        <w:rPr>
          <w:color w:val="4472C4" w:themeColor="accent1"/>
          <w:sz w:val="24"/>
          <w:szCs w:val="24"/>
        </w:rPr>
        <w:tab/>
      </w:r>
      <w:r w:rsidR="00046852" w:rsidRPr="00046852">
        <w:rPr>
          <w:color w:val="4472C4" w:themeColor="accent1"/>
          <w:sz w:val="24"/>
          <w:szCs w:val="24"/>
        </w:rPr>
        <w:tab/>
      </w:r>
      <w:r w:rsidR="00046852" w:rsidRPr="00046852">
        <w:rPr>
          <w:color w:val="4472C4" w:themeColor="accent1"/>
          <w:sz w:val="24"/>
          <w:szCs w:val="24"/>
        </w:rPr>
        <w:tab/>
        <w:t>18</w:t>
      </w:r>
      <w:r w:rsidR="00046852" w:rsidRPr="00046852">
        <w:rPr>
          <w:color w:val="4472C4" w:themeColor="accent1"/>
          <w:sz w:val="24"/>
          <w:szCs w:val="24"/>
          <w:vertAlign w:val="superscript"/>
        </w:rPr>
        <w:t>5</w:t>
      </w:r>
      <w:r w:rsidR="00046852" w:rsidRPr="00046852">
        <w:rPr>
          <w:color w:val="4472C4" w:themeColor="accent1"/>
          <w:sz w:val="24"/>
          <w:szCs w:val="24"/>
        </w:rPr>
        <w:t>:3</w:t>
      </w:r>
      <w:r w:rsidR="00046852" w:rsidRPr="00046852">
        <w:rPr>
          <w:color w:val="4472C4" w:themeColor="accent1"/>
          <w:sz w:val="24"/>
          <w:szCs w:val="24"/>
          <w:vertAlign w:val="superscript"/>
        </w:rPr>
        <w:t>5</w:t>
      </w:r>
      <w:r w:rsidR="00046852" w:rsidRPr="00046852">
        <w:rPr>
          <w:color w:val="4472C4" w:themeColor="accent1"/>
          <w:sz w:val="24"/>
          <w:szCs w:val="24"/>
        </w:rPr>
        <w:t xml:space="preserve"> =</w:t>
      </w:r>
    </w:p>
    <w:p w:rsidR="00D147BC" w:rsidRPr="00046852" w:rsidRDefault="00D147BC" w:rsidP="00046852">
      <w:pPr>
        <w:rPr>
          <w:sz w:val="24"/>
          <w:szCs w:val="24"/>
        </w:rPr>
      </w:pPr>
      <w:r>
        <w:rPr>
          <w:color w:val="4472C4" w:themeColor="accent1"/>
          <w:sz w:val="24"/>
          <w:szCs w:val="24"/>
        </w:rPr>
        <w:t>10</w:t>
      </w:r>
      <w:r w:rsidR="00046852">
        <w:rPr>
          <w:color w:val="4472C4" w:themeColor="accent1"/>
          <w:sz w:val="24"/>
          <w:szCs w:val="24"/>
          <w:vertAlign w:val="superscript"/>
        </w:rPr>
        <w:t>2</w:t>
      </w:r>
      <w:r w:rsidR="00046852">
        <w:rPr>
          <w:color w:val="4472C4" w:themeColor="accent1"/>
          <w:sz w:val="24"/>
          <w:szCs w:val="24"/>
        </w:rPr>
        <w:t>.</w:t>
      </w:r>
      <w:r>
        <w:rPr>
          <w:color w:val="4472C4" w:themeColor="accent1"/>
          <w:sz w:val="24"/>
          <w:szCs w:val="24"/>
        </w:rPr>
        <w:t>10</w:t>
      </w:r>
      <w:r>
        <w:rPr>
          <w:color w:val="4472C4" w:themeColor="accent1"/>
          <w:sz w:val="24"/>
          <w:szCs w:val="24"/>
          <w:vertAlign w:val="superscript"/>
        </w:rPr>
        <w:t>5</w:t>
      </w:r>
      <w:r>
        <w:rPr>
          <w:color w:val="4472C4" w:themeColor="accent1"/>
          <w:sz w:val="24"/>
          <w:szCs w:val="24"/>
        </w:rPr>
        <w:t>=</w:t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  <w:t>11</w:t>
      </w:r>
      <w:r w:rsidR="00046852">
        <w:rPr>
          <w:color w:val="4472C4" w:themeColor="accent1"/>
          <w:sz w:val="24"/>
          <w:szCs w:val="24"/>
          <w:vertAlign w:val="superscript"/>
        </w:rPr>
        <w:t>4</w:t>
      </w:r>
      <w:r>
        <w:rPr>
          <w:color w:val="4472C4" w:themeColor="accent1"/>
          <w:sz w:val="24"/>
          <w:szCs w:val="24"/>
        </w:rPr>
        <w:t>.11</w:t>
      </w:r>
      <w:r w:rsidR="00046852">
        <w:rPr>
          <w:color w:val="4472C4" w:themeColor="accent1"/>
          <w:sz w:val="24"/>
          <w:szCs w:val="24"/>
          <w:vertAlign w:val="superscript"/>
        </w:rPr>
        <w:t>2</w:t>
      </w:r>
      <w:r>
        <w:rPr>
          <w:color w:val="4472C4" w:themeColor="accent1"/>
          <w:sz w:val="24"/>
          <w:szCs w:val="24"/>
        </w:rPr>
        <w:t>=</w:t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  <w:t>9</w:t>
      </w:r>
      <w:r>
        <w:rPr>
          <w:color w:val="4472C4" w:themeColor="accent1"/>
          <w:sz w:val="24"/>
          <w:szCs w:val="24"/>
          <w:vertAlign w:val="superscript"/>
        </w:rPr>
        <w:t>3</w:t>
      </w:r>
      <w:r w:rsidR="00046852">
        <w:rPr>
          <w:color w:val="4472C4" w:themeColor="accent1"/>
          <w:sz w:val="24"/>
          <w:szCs w:val="24"/>
        </w:rPr>
        <w:t>:</w:t>
      </w:r>
      <w:r>
        <w:rPr>
          <w:color w:val="4472C4" w:themeColor="accent1"/>
          <w:sz w:val="24"/>
          <w:szCs w:val="24"/>
        </w:rPr>
        <w:t>9</w:t>
      </w:r>
      <w:r w:rsidR="00046852">
        <w:rPr>
          <w:color w:val="4472C4" w:themeColor="accent1"/>
          <w:sz w:val="24"/>
          <w:szCs w:val="24"/>
          <w:vertAlign w:val="superscript"/>
        </w:rPr>
        <w:t>2</w:t>
      </w:r>
      <w:r>
        <w:rPr>
          <w:color w:val="4472C4" w:themeColor="accent1"/>
          <w:sz w:val="24"/>
          <w:szCs w:val="24"/>
        </w:rPr>
        <w:t>=</w:t>
      </w:r>
      <w:r w:rsidR="00046852">
        <w:rPr>
          <w:color w:val="4472C4" w:themeColor="accent1"/>
          <w:sz w:val="24"/>
          <w:szCs w:val="24"/>
        </w:rPr>
        <w:tab/>
      </w:r>
      <w:r w:rsidR="00046852">
        <w:rPr>
          <w:color w:val="4472C4" w:themeColor="accent1"/>
          <w:sz w:val="24"/>
          <w:szCs w:val="24"/>
        </w:rPr>
        <w:tab/>
      </w:r>
      <w:r w:rsidR="00046852">
        <w:rPr>
          <w:color w:val="4472C4" w:themeColor="accent1"/>
          <w:sz w:val="24"/>
          <w:szCs w:val="24"/>
        </w:rPr>
        <w:tab/>
        <w:t>17</w:t>
      </w:r>
      <w:r w:rsidR="00046852">
        <w:rPr>
          <w:color w:val="4472C4" w:themeColor="accent1"/>
          <w:sz w:val="24"/>
          <w:szCs w:val="24"/>
          <w:vertAlign w:val="superscript"/>
        </w:rPr>
        <w:t>3</w:t>
      </w:r>
      <w:r w:rsidR="00046852">
        <w:rPr>
          <w:color w:val="4472C4" w:themeColor="accent1"/>
          <w:sz w:val="24"/>
          <w:szCs w:val="24"/>
        </w:rPr>
        <w:t>.17</w:t>
      </w:r>
      <w:r w:rsidR="00046852">
        <w:rPr>
          <w:color w:val="4472C4" w:themeColor="accent1"/>
          <w:sz w:val="24"/>
          <w:szCs w:val="24"/>
          <w:vertAlign w:val="superscript"/>
        </w:rPr>
        <w:t>3</w:t>
      </w:r>
      <w:r w:rsidR="00046852">
        <w:rPr>
          <w:color w:val="4472C4" w:themeColor="accent1"/>
          <w:sz w:val="24"/>
          <w:szCs w:val="24"/>
        </w:rPr>
        <w:t>=</w:t>
      </w:r>
    </w:p>
    <w:p w:rsidR="00D147BC" w:rsidRDefault="00046852" w:rsidP="00D147BC">
      <w:r>
        <w:rPr>
          <w:sz w:val="24"/>
          <w:szCs w:val="24"/>
        </w:rPr>
        <w:t>(5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(11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>(-3</w:t>
      </w:r>
      <w:r>
        <w:rPr>
          <w:color w:val="4472C4" w:themeColor="accent1"/>
          <w:sz w:val="24"/>
          <w:szCs w:val="24"/>
          <w:vertAlign w:val="superscript"/>
        </w:rPr>
        <w:t>2</w:t>
      </w:r>
      <w:r>
        <w:rPr>
          <w:color w:val="4472C4" w:themeColor="accent1"/>
          <w:sz w:val="24"/>
          <w:szCs w:val="24"/>
        </w:rPr>
        <w:t>)</w:t>
      </w:r>
      <w:r>
        <w:rPr>
          <w:color w:val="4472C4" w:themeColor="accent1"/>
          <w:sz w:val="24"/>
          <w:szCs w:val="24"/>
          <w:vertAlign w:val="superscript"/>
        </w:rPr>
        <w:t>7</w:t>
      </w:r>
      <w:r>
        <w:rPr>
          <w:color w:val="4472C4" w:themeColor="accent1"/>
          <w:sz w:val="24"/>
          <w:szCs w:val="24"/>
        </w:rPr>
        <w:t xml:space="preserve"> =</w:t>
      </w:r>
      <w:bookmarkStart w:id="0" w:name="_GoBack"/>
      <w:bookmarkEnd w:id="0"/>
    </w:p>
    <w:p w:rsidR="00D147BC" w:rsidRDefault="00D147BC"/>
    <w:sectPr w:rsidR="00D1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BC"/>
    <w:rsid w:val="00046852"/>
    <w:rsid w:val="00D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5D55"/>
  <w15:chartTrackingRefBased/>
  <w15:docId w15:val="{F2833F7A-7037-4316-B4F2-C5E824F0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47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47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2021-02-06T17:36:00Z</dcterms:created>
  <dcterms:modified xsi:type="dcterms:W3CDTF">2021-02-06T17:57:00Z</dcterms:modified>
</cp:coreProperties>
</file>